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C3532" w14:textId="4410372A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Pielikums Nr.2</w:t>
      </w:r>
    </w:p>
    <w:p w14:paraId="3DE18838" w14:textId="77777777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Madonas novada pašvaldības domes</w:t>
      </w:r>
    </w:p>
    <w:p w14:paraId="1033AA02" w14:textId="54336D94" w:rsidR="00AB2865" w:rsidRPr="00972B6A" w:rsidRDefault="00BC5BA0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>28.10.</w:t>
      </w:r>
      <w:r w:rsidR="00AB2865"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2021. lēmumam Nr.</w:t>
      </w:r>
      <w:r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359</w:t>
      </w:r>
    </w:p>
    <w:p w14:paraId="290DC427" w14:textId="02B704EB" w:rsidR="00AB2865" w:rsidRPr="00972B6A" w:rsidRDefault="00AB2865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AD334" wp14:editId="55F52CDC">
                <wp:simplePos x="0" y="0"/>
                <wp:positionH relativeFrom="column">
                  <wp:posOffset>9041981</wp:posOffset>
                </wp:positionH>
                <wp:positionV relativeFrom="paragraph">
                  <wp:posOffset>8851207</wp:posOffset>
                </wp:positionV>
                <wp:extent cx="2144206" cy="160561"/>
                <wp:effectExtent l="0" t="0" r="27940" b="11430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206" cy="16056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8B203" id="Taisnstūris 1" o:spid="_x0000_s1026" style="position:absolute;margin-left:711.95pt;margin-top:696.95pt;width:168.85pt;height:1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C6CBE3" wp14:editId="1A88A6BF">
                <wp:simplePos x="0" y="0"/>
                <wp:positionH relativeFrom="column">
                  <wp:posOffset>9019822</wp:posOffset>
                </wp:positionH>
                <wp:positionV relativeFrom="paragraph">
                  <wp:posOffset>8536658</wp:posOffset>
                </wp:positionV>
                <wp:extent cx="2167467" cy="161360"/>
                <wp:effectExtent l="0" t="0" r="23495" b="10160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467" cy="161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F80654" id="Taisnstūris 5" o:spid="_x0000_s1026" style="position:absolute;margin-left:710.2pt;margin-top:672.2pt;width:170.65pt;height:1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1BAB7" wp14:editId="3114C357">
                <wp:simplePos x="0" y="0"/>
                <wp:positionH relativeFrom="column">
                  <wp:posOffset>11367770</wp:posOffset>
                </wp:positionH>
                <wp:positionV relativeFrom="paragraph">
                  <wp:posOffset>8221150</wp:posOffset>
                </wp:positionV>
                <wp:extent cx="1894703" cy="774357"/>
                <wp:effectExtent l="0" t="0" r="10795" b="26035"/>
                <wp:wrapNone/>
                <wp:docPr id="4" name="Taisnstūr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4703" cy="7743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CF1355" id="Taisnstūris 4" o:spid="_x0000_s1026" style="position:absolute;margin-left:895.1pt;margin-top:647.35pt;width:149.2pt;height:6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noProof/>
          <w:color w:val="auto"/>
          <w:sz w:val="24"/>
          <w:szCs w:val="24"/>
          <w:lang w:val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96B7AD" wp14:editId="25111DDF">
                <wp:simplePos x="0" y="0"/>
                <wp:positionH relativeFrom="column">
                  <wp:posOffset>9053384</wp:posOffset>
                </wp:positionH>
                <wp:positionV relativeFrom="paragraph">
                  <wp:posOffset>8936956</wp:posOffset>
                </wp:positionV>
                <wp:extent cx="2066873" cy="82378"/>
                <wp:effectExtent l="0" t="0" r="10160" b="13335"/>
                <wp:wrapNone/>
                <wp:docPr id="6" name="Taisnstūr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873" cy="823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A7365D" id="Taisnstūris 6" o:spid="_x0000_s1026" style="position:absolute;margin-left:712.85pt;margin-top:703.7pt;width:162.75pt;height: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" fillcolor="white [3212]" strokecolor="white [3212]" strokeweight="1pt"/>
            </w:pict>
          </mc:Fallback>
        </mc:AlternateConten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(</w:t>
      </w:r>
      <w:r w:rsidR="00BC5BA0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Prot. </w: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Nr.</w:t>
      </w:r>
      <w:r w:rsidR="00BC5BA0">
        <w:rPr>
          <w:rFonts w:ascii="Times New Roman" w:hAnsi="Times New Roman" w:cs="Times New Roman"/>
          <w:color w:val="auto"/>
          <w:sz w:val="24"/>
          <w:szCs w:val="24"/>
          <w:lang w:val="lv-LV"/>
        </w:rPr>
        <w:t xml:space="preserve"> 13, 17.p.</w:t>
      </w:r>
      <w:r w:rsidRPr="00972B6A">
        <w:rPr>
          <w:rFonts w:ascii="Times New Roman" w:hAnsi="Times New Roman" w:cs="Times New Roman"/>
          <w:color w:val="auto"/>
          <w:sz w:val="24"/>
          <w:szCs w:val="24"/>
          <w:lang w:val="lv-LV"/>
        </w:rPr>
        <w:t>)</w:t>
      </w:r>
    </w:p>
    <w:p w14:paraId="74922034" w14:textId="77777777" w:rsidR="00972B6A" w:rsidRPr="00972B6A" w:rsidRDefault="00972B6A" w:rsidP="00003C49">
      <w:pPr>
        <w:spacing w:after="0"/>
        <w:ind w:left="-712" w:right="548"/>
        <w:jc w:val="right"/>
        <w:rPr>
          <w:rFonts w:ascii="Times New Roman" w:hAnsi="Times New Roman" w:cs="Times New Roman"/>
          <w:color w:val="auto"/>
          <w:sz w:val="24"/>
          <w:szCs w:val="24"/>
          <w:lang w:val="lv-LV"/>
        </w:rPr>
      </w:pPr>
    </w:p>
    <w:tbl>
      <w:tblPr>
        <w:tblpPr w:leftFromText="180" w:rightFromText="180" w:bottomFromText="160" w:vertAnchor="page" w:horzAnchor="margin" w:tblpY="3706"/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7"/>
        <w:gridCol w:w="1845"/>
        <w:gridCol w:w="2258"/>
        <w:gridCol w:w="1845"/>
        <w:gridCol w:w="1979"/>
        <w:gridCol w:w="1844"/>
        <w:gridCol w:w="2257"/>
        <w:gridCol w:w="1828"/>
      </w:tblGrid>
      <w:tr w:rsidR="00972B6A" w:rsidRPr="00972B6A" w14:paraId="456E1A7F" w14:textId="77777777" w:rsidTr="008B173B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617F60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Veiktā darbība (adreses piešķiršana, maiņa, tai skaitā adreses pieraksta formas precizēšana, likvidēšana vai esošās adreses saglabāšana)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045FE2C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objekts (viensēta, ēka, apbūvei paredzēta zemes vienība un telpu grupa)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4CE74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kadastra apzīmējums,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CE10445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esošā adrese, ja tāda ir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F6D938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 adresācijas objekta kods adrešu klasifikatorā, ja tāds ir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9C147F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jaunā adrese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6F2586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Adresācijas objekta un, ja nepieciešams, ar to funkcionāli saistīto objektu jaunais kadastra apzīmējums, ja tāds ir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A36051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Cita informācija, ja tāda ir</w:t>
            </w:r>
          </w:p>
        </w:tc>
      </w:tr>
      <w:tr w:rsidR="00972B6A" w:rsidRPr="00972B6A" w14:paraId="33F584FA" w14:textId="77777777" w:rsidTr="008B173B">
        <w:tc>
          <w:tcPr>
            <w:tcW w:w="66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BFB5D7E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1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53E7F11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9D96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3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D9AF93D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4</w:t>
            </w:r>
          </w:p>
        </w:tc>
        <w:tc>
          <w:tcPr>
            <w:tcW w:w="61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584BA9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5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F5B7C92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6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3C6AF47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7</w:t>
            </w:r>
          </w:p>
        </w:tc>
        <w:tc>
          <w:tcPr>
            <w:tcW w:w="5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3F0026" w14:textId="77777777" w:rsidR="00972B6A" w:rsidRPr="00972B6A" w:rsidRDefault="00972B6A" w:rsidP="00972B6A">
            <w:pPr>
              <w:spacing w:before="195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8</w:t>
            </w:r>
          </w:p>
        </w:tc>
      </w:tr>
      <w:tr w:rsidR="00F56A1D" w:rsidRPr="00972B6A" w14:paraId="1009F29A" w14:textId="77777777" w:rsidTr="00F56A1D">
        <w:trPr>
          <w:trHeight w:val="1575"/>
        </w:trPr>
        <w:tc>
          <w:tcPr>
            <w:tcW w:w="665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CFB361F" w14:textId="77777777" w:rsidR="00F56A1D" w:rsidRPr="00972B6A" w:rsidRDefault="00F56A1D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72B6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Esošās adreses saglabāšana</w:t>
            </w:r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bottom w:val="single" w:sz="4" w:space="0" w:color="auto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C583227" w14:textId="44131268" w:rsidR="00F56A1D" w:rsidRPr="00972B6A" w:rsidRDefault="00F56A1D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 xml:space="preserve">Apbūvēta zemes vienība </w:t>
            </w:r>
          </w:p>
        </w:tc>
        <w:tc>
          <w:tcPr>
            <w:tcW w:w="706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88FBC6" w14:textId="3E944D0A" w:rsidR="00F56A1D" w:rsidRPr="00972B6A" w:rsidRDefault="00F56A1D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F56A1D"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7074 004 0148</w:t>
            </w:r>
          </w:p>
        </w:tc>
        <w:tc>
          <w:tcPr>
            <w:tcW w:w="577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82FD3A4" w14:textId="12755B0D" w:rsidR="00F56A1D" w:rsidRPr="00972B6A" w:rsidRDefault="00F56A1D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Jaunā iela 9A, Mārciena, Mārcienas pag., Madonas nov., LV-4852</w:t>
            </w:r>
          </w:p>
        </w:tc>
        <w:tc>
          <w:tcPr>
            <w:tcW w:w="619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D705F4" w14:textId="40EAB59F" w:rsidR="00F56A1D" w:rsidRPr="00972B6A" w:rsidRDefault="00BC5BA0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hyperlink r:id="rId5" w:history="1">
              <w:r w:rsidR="00F56A1D" w:rsidRPr="00F56A1D">
                <w:rPr>
                  <w:rFonts w:ascii="Times New Roman" w:hAnsi="Times New Roman" w:cs="Times New Roman"/>
                  <w:color w:val="auto"/>
                  <w:sz w:val="24"/>
                  <w:szCs w:val="24"/>
                  <w:lang w:val="lv-LV"/>
                </w:rPr>
                <w:t>106854628</w:t>
              </w:r>
            </w:hyperlink>
          </w:p>
        </w:tc>
        <w:tc>
          <w:tcPr>
            <w:tcW w:w="577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D0C5780" w14:textId="714234A1" w:rsidR="00F56A1D" w:rsidRPr="00972B6A" w:rsidRDefault="00F56A1D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Jaunā iela 9A, Mārciena, Mārcienas pag., Madonas nov., LV-4852</w:t>
            </w:r>
          </w:p>
        </w:tc>
        <w:tc>
          <w:tcPr>
            <w:tcW w:w="706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85BF11" w14:textId="03043A4D" w:rsidR="00F56A1D" w:rsidRPr="0094450F" w:rsidRDefault="0094450F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44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70740040425</w:t>
            </w:r>
          </w:p>
        </w:tc>
        <w:tc>
          <w:tcPr>
            <w:tcW w:w="572" w:type="pct"/>
            <w:vMerge w:val="restar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EFFA280" w14:textId="30BE0317" w:rsidR="00F56A1D" w:rsidRPr="00972B6A" w:rsidRDefault="00F56A1D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Zemes vienības, kas nav reģistrēta ZG, sadalīšana</w:t>
            </w:r>
          </w:p>
        </w:tc>
      </w:tr>
      <w:tr w:rsidR="00F56A1D" w:rsidRPr="00972B6A" w14:paraId="5655CD51" w14:textId="77777777" w:rsidTr="009110E7">
        <w:trPr>
          <w:trHeight w:val="1584"/>
        </w:trPr>
        <w:tc>
          <w:tcPr>
            <w:tcW w:w="6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BD19D" w14:textId="1CA1C27F" w:rsidR="00F56A1D" w:rsidRPr="00972B6A" w:rsidRDefault="00F56A1D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Adreses piešķiršana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D54DC3" w14:textId="079F3B9D" w:rsidR="00F56A1D" w:rsidRPr="00972B6A" w:rsidRDefault="00F56A1D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  <w:t>Apbūvei paredzēta zemes vienība</w:t>
            </w:r>
          </w:p>
        </w:tc>
        <w:tc>
          <w:tcPr>
            <w:tcW w:w="706" w:type="pct"/>
            <w:vMerge/>
            <w:tcBorders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38150C34" w14:textId="77777777" w:rsidR="00F56A1D" w:rsidRPr="00972B6A" w:rsidRDefault="00F56A1D" w:rsidP="00972B6A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A8202FB" w14:textId="77777777" w:rsidR="00F56A1D" w:rsidRPr="00972B6A" w:rsidRDefault="00F56A1D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619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08B913BB" w14:textId="77777777" w:rsidR="00F56A1D" w:rsidRPr="00972B6A" w:rsidRDefault="00F56A1D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outset" w:sz="6" w:space="0" w:color="414142"/>
              <w:right w:val="single" w:sz="4" w:space="0" w:color="auto"/>
            </w:tcBorders>
            <w:shd w:val="clear" w:color="auto" w:fill="FFFFFF"/>
            <w:vAlign w:val="center"/>
          </w:tcPr>
          <w:p w14:paraId="3F36976B" w14:textId="39CD2F93" w:rsidR="00F56A1D" w:rsidRPr="00972B6A" w:rsidRDefault="00F56A1D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 w:eastAsia="lv-LV"/>
              </w:rPr>
              <w:t>Jaunā iela 11A, Mārciena, Mārcienas pag., Madonas nov., LV-4852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right w:val="outset" w:sz="6" w:space="0" w:color="414142"/>
            </w:tcBorders>
            <w:shd w:val="clear" w:color="auto" w:fill="FFFFFF"/>
            <w:vAlign w:val="center"/>
          </w:tcPr>
          <w:p w14:paraId="2C5BBD56" w14:textId="30404064" w:rsidR="00F56A1D" w:rsidRPr="0094450F" w:rsidRDefault="0094450F" w:rsidP="009110E7">
            <w:pPr>
              <w:spacing w:before="195"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</w:pPr>
            <w:r w:rsidRPr="009445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70740040426</w:t>
            </w:r>
          </w:p>
        </w:tc>
        <w:tc>
          <w:tcPr>
            <w:tcW w:w="572" w:type="pct"/>
            <w:vMerge/>
            <w:tcBorders>
              <w:left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567B616F" w14:textId="77777777" w:rsidR="00F56A1D" w:rsidRPr="00972B6A" w:rsidRDefault="00F56A1D" w:rsidP="00972B6A">
            <w:pPr>
              <w:spacing w:before="195"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lv-LV"/>
              </w:rPr>
            </w:pPr>
          </w:p>
        </w:tc>
      </w:tr>
    </w:tbl>
    <w:p w14:paraId="0945BDC8" w14:textId="6226D5F5" w:rsidR="00162D6A" w:rsidRPr="00972B6A" w:rsidRDefault="00972B6A" w:rsidP="00972B6A">
      <w:pPr>
        <w:spacing w:after="0"/>
        <w:ind w:right="548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val="lv-LV"/>
        </w:rPr>
      </w:pPr>
      <w:r w:rsidRPr="00972B6A">
        <w:rPr>
          <w:rFonts w:ascii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lv-LV"/>
        </w:rPr>
        <w:t>Lēmuma un iesniedzamās informācijas par adreses piešķiršanu, maiņu, likvidēšanu vai esošās adreses saglabāšanu viensētai, ēkai, apbūvei paredzētajai zemes vienībai un telpu grupai saturs</w:t>
      </w:r>
    </w:p>
    <w:sectPr w:rsidR="00162D6A" w:rsidRPr="00972B6A" w:rsidSect="002C1CBA">
      <w:pgSz w:w="16838" w:h="23811"/>
      <w:pgMar w:top="1440" w:right="420" w:bottom="1440" w:left="41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442A4"/>
    <w:multiLevelType w:val="hybridMultilevel"/>
    <w:tmpl w:val="BFBC137C"/>
    <w:lvl w:ilvl="0" w:tplc="AEA81952">
      <w:start w:val="1"/>
      <w:numFmt w:val="decimal"/>
      <w:lvlText w:val="%1."/>
      <w:lvlJc w:val="left"/>
      <w:pPr>
        <w:ind w:left="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8" w:hanging="360"/>
      </w:pPr>
    </w:lvl>
    <w:lvl w:ilvl="2" w:tplc="0409001B" w:tentative="1">
      <w:start w:val="1"/>
      <w:numFmt w:val="lowerRoman"/>
      <w:lvlText w:val="%3."/>
      <w:lvlJc w:val="right"/>
      <w:pPr>
        <w:ind w:left="1448" w:hanging="180"/>
      </w:pPr>
    </w:lvl>
    <w:lvl w:ilvl="3" w:tplc="0409000F" w:tentative="1">
      <w:start w:val="1"/>
      <w:numFmt w:val="decimal"/>
      <w:lvlText w:val="%4."/>
      <w:lvlJc w:val="left"/>
      <w:pPr>
        <w:ind w:left="2168" w:hanging="360"/>
      </w:pPr>
    </w:lvl>
    <w:lvl w:ilvl="4" w:tplc="04090019" w:tentative="1">
      <w:start w:val="1"/>
      <w:numFmt w:val="lowerLetter"/>
      <w:lvlText w:val="%5."/>
      <w:lvlJc w:val="left"/>
      <w:pPr>
        <w:ind w:left="2888" w:hanging="360"/>
      </w:pPr>
    </w:lvl>
    <w:lvl w:ilvl="5" w:tplc="0409001B" w:tentative="1">
      <w:start w:val="1"/>
      <w:numFmt w:val="lowerRoman"/>
      <w:lvlText w:val="%6."/>
      <w:lvlJc w:val="right"/>
      <w:pPr>
        <w:ind w:left="3608" w:hanging="180"/>
      </w:pPr>
    </w:lvl>
    <w:lvl w:ilvl="6" w:tplc="0409000F" w:tentative="1">
      <w:start w:val="1"/>
      <w:numFmt w:val="decimal"/>
      <w:lvlText w:val="%7."/>
      <w:lvlJc w:val="left"/>
      <w:pPr>
        <w:ind w:left="4328" w:hanging="360"/>
      </w:pPr>
    </w:lvl>
    <w:lvl w:ilvl="7" w:tplc="04090019" w:tentative="1">
      <w:start w:val="1"/>
      <w:numFmt w:val="lowerLetter"/>
      <w:lvlText w:val="%8."/>
      <w:lvlJc w:val="left"/>
      <w:pPr>
        <w:ind w:left="5048" w:hanging="360"/>
      </w:pPr>
    </w:lvl>
    <w:lvl w:ilvl="8" w:tplc="040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1" w15:restartNumberingAfterBreak="0">
    <w:nsid w:val="79870072"/>
    <w:multiLevelType w:val="hybridMultilevel"/>
    <w:tmpl w:val="48262CB2"/>
    <w:lvl w:ilvl="0" w:tplc="F37ED718">
      <w:start w:val="1"/>
      <w:numFmt w:val="decimal"/>
      <w:lvlText w:val="%1."/>
      <w:lvlJc w:val="left"/>
      <w:pPr>
        <w:ind w:left="-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8" w:hanging="360"/>
      </w:pPr>
    </w:lvl>
    <w:lvl w:ilvl="2" w:tplc="0409001B" w:tentative="1">
      <w:start w:val="1"/>
      <w:numFmt w:val="lowerRoman"/>
      <w:lvlText w:val="%3."/>
      <w:lvlJc w:val="right"/>
      <w:pPr>
        <w:ind w:left="1088" w:hanging="180"/>
      </w:pPr>
    </w:lvl>
    <w:lvl w:ilvl="3" w:tplc="0409000F" w:tentative="1">
      <w:start w:val="1"/>
      <w:numFmt w:val="decimal"/>
      <w:lvlText w:val="%4."/>
      <w:lvlJc w:val="left"/>
      <w:pPr>
        <w:ind w:left="1808" w:hanging="360"/>
      </w:pPr>
    </w:lvl>
    <w:lvl w:ilvl="4" w:tplc="04090019" w:tentative="1">
      <w:start w:val="1"/>
      <w:numFmt w:val="lowerLetter"/>
      <w:lvlText w:val="%5."/>
      <w:lvlJc w:val="left"/>
      <w:pPr>
        <w:ind w:left="2528" w:hanging="360"/>
      </w:pPr>
    </w:lvl>
    <w:lvl w:ilvl="5" w:tplc="0409001B" w:tentative="1">
      <w:start w:val="1"/>
      <w:numFmt w:val="lowerRoman"/>
      <w:lvlText w:val="%6."/>
      <w:lvlJc w:val="right"/>
      <w:pPr>
        <w:ind w:left="3248" w:hanging="180"/>
      </w:pPr>
    </w:lvl>
    <w:lvl w:ilvl="6" w:tplc="0409000F" w:tentative="1">
      <w:start w:val="1"/>
      <w:numFmt w:val="decimal"/>
      <w:lvlText w:val="%7."/>
      <w:lvlJc w:val="left"/>
      <w:pPr>
        <w:ind w:left="3968" w:hanging="360"/>
      </w:pPr>
    </w:lvl>
    <w:lvl w:ilvl="7" w:tplc="04090019" w:tentative="1">
      <w:start w:val="1"/>
      <w:numFmt w:val="lowerLetter"/>
      <w:lvlText w:val="%8."/>
      <w:lvlJc w:val="left"/>
      <w:pPr>
        <w:ind w:left="4688" w:hanging="360"/>
      </w:pPr>
    </w:lvl>
    <w:lvl w:ilvl="8" w:tplc="0409001B" w:tentative="1">
      <w:start w:val="1"/>
      <w:numFmt w:val="lowerRoman"/>
      <w:lvlText w:val="%9."/>
      <w:lvlJc w:val="right"/>
      <w:pPr>
        <w:ind w:left="540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28F"/>
    <w:rsid w:val="00003C49"/>
    <w:rsid w:val="00137B0C"/>
    <w:rsid w:val="00161F71"/>
    <w:rsid w:val="00162D6A"/>
    <w:rsid w:val="001C1E63"/>
    <w:rsid w:val="002B728F"/>
    <w:rsid w:val="002C1CBA"/>
    <w:rsid w:val="0044573E"/>
    <w:rsid w:val="008B173B"/>
    <w:rsid w:val="0094276E"/>
    <w:rsid w:val="0094450F"/>
    <w:rsid w:val="00972B6A"/>
    <w:rsid w:val="00A377ED"/>
    <w:rsid w:val="00AB2865"/>
    <w:rsid w:val="00B519B8"/>
    <w:rsid w:val="00B86E35"/>
    <w:rsid w:val="00BC5BA0"/>
    <w:rsid w:val="00CC1064"/>
    <w:rsid w:val="00D66B32"/>
    <w:rsid w:val="00E5123D"/>
    <w:rsid w:val="00EC2EF9"/>
    <w:rsid w:val="00F269B8"/>
    <w:rsid w:val="00F42AA1"/>
    <w:rsid w:val="00F5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686A"/>
  <w15:docId w15:val="{7E1DCE7C-14D1-445D-9BB7-26A9925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Calibri" w:eastAsia="Calibri" w:hAnsi="Calibri" w:cs="Calibri"/>
      <w:color w:val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62D6A"/>
    <w:pPr>
      <w:ind w:left="720"/>
      <w:contextualSpacing/>
    </w:pPr>
  </w:style>
  <w:style w:type="character" w:styleId="Hipersaite">
    <w:name w:val="Hyperlink"/>
    <w:basedOn w:val="Noklusjumarindkopasfonts"/>
    <w:uiPriority w:val="99"/>
    <w:semiHidden/>
    <w:unhideWhenUsed/>
    <w:rsid w:val="00003C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0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dastrs.lv/varis/106854628?type=ho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cp:lastModifiedBy>LindaV</cp:lastModifiedBy>
  <cp:revision>2</cp:revision>
  <dcterms:created xsi:type="dcterms:W3CDTF">2021-10-29T08:19:00Z</dcterms:created>
  <dcterms:modified xsi:type="dcterms:W3CDTF">2021-10-29T08:19:00Z</dcterms:modified>
</cp:coreProperties>
</file>